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E42" w:rsidRDefault="00612E42" w:rsidP="0045312C">
      <w:pPr>
        <w:spacing w:before="120" w:after="120" w:line="240" w:lineRule="auto"/>
        <w:ind w:firstLine="720"/>
        <w:contextualSpacing/>
        <w:jc w:val="center"/>
        <w:rPr>
          <w:b/>
          <w:szCs w:val="26"/>
        </w:rPr>
      </w:pPr>
    </w:p>
    <w:p w:rsidR="0045312C" w:rsidRDefault="00043B1B" w:rsidP="0045312C">
      <w:pPr>
        <w:spacing w:before="120" w:after="120" w:line="240" w:lineRule="auto"/>
        <w:ind w:firstLine="720"/>
        <w:contextualSpacing/>
        <w:jc w:val="center"/>
        <w:rPr>
          <w:b/>
          <w:szCs w:val="26"/>
        </w:rPr>
      </w:pPr>
      <w:r w:rsidRPr="00043B1B">
        <w:rPr>
          <w:b/>
          <w:szCs w:val="26"/>
        </w:rPr>
        <w:t>ĐÀO TẠO NGUỒN NHÂN LỰC PHỤC VỤ PHÁT TRIỂN</w:t>
      </w:r>
    </w:p>
    <w:p w:rsidR="0045312C" w:rsidRDefault="00043B1B" w:rsidP="0045312C">
      <w:pPr>
        <w:spacing w:before="120" w:after="120" w:line="240" w:lineRule="auto"/>
        <w:contextualSpacing/>
        <w:jc w:val="center"/>
        <w:rPr>
          <w:b/>
          <w:szCs w:val="26"/>
        </w:rPr>
      </w:pPr>
      <w:r w:rsidRPr="00043B1B">
        <w:rPr>
          <w:b/>
          <w:szCs w:val="26"/>
        </w:rPr>
        <w:t>VÀ HỘI NHẬP KINH TẾ QUỐC TẾ</w:t>
      </w:r>
      <w:r w:rsidR="006D28EF">
        <w:rPr>
          <w:b/>
          <w:szCs w:val="26"/>
        </w:rPr>
        <w:t xml:space="preserve"> NG</w:t>
      </w:r>
      <w:r w:rsidRPr="00043B1B">
        <w:rPr>
          <w:b/>
          <w:szCs w:val="26"/>
        </w:rPr>
        <w:t>ÀNH DỆT</w:t>
      </w:r>
      <w:r w:rsidR="006D28EF">
        <w:rPr>
          <w:b/>
          <w:szCs w:val="26"/>
        </w:rPr>
        <w:t xml:space="preserve"> </w:t>
      </w:r>
      <w:r w:rsidR="0045312C">
        <w:rPr>
          <w:b/>
          <w:szCs w:val="26"/>
        </w:rPr>
        <w:t>MAY</w:t>
      </w:r>
    </w:p>
    <w:p w:rsidR="00043B1B" w:rsidRDefault="00043B1B" w:rsidP="0045312C">
      <w:pPr>
        <w:spacing w:before="120" w:after="120" w:line="240" w:lineRule="auto"/>
        <w:contextualSpacing/>
        <w:jc w:val="center"/>
        <w:rPr>
          <w:b/>
          <w:szCs w:val="26"/>
        </w:rPr>
      </w:pPr>
      <w:r w:rsidRPr="00043B1B">
        <w:rPr>
          <w:b/>
          <w:szCs w:val="26"/>
        </w:rPr>
        <w:t>TẠI</w:t>
      </w:r>
      <w:r>
        <w:rPr>
          <w:b/>
          <w:szCs w:val="26"/>
        </w:rPr>
        <w:t xml:space="preserve"> THÀNH PHỐ HỒ CHÍ MINH</w:t>
      </w:r>
    </w:p>
    <w:p w:rsidR="00043B1B" w:rsidRPr="00043B1B" w:rsidRDefault="00043B1B" w:rsidP="001D42E9">
      <w:pPr>
        <w:spacing w:after="0" w:line="240" w:lineRule="auto"/>
        <w:ind w:firstLine="720"/>
        <w:contextualSpacing/>
        <w:jc w:val="center"/>
        <w:rPr>
          <w:b/>
          <w:szCs w:val="26"/>
        </w:rPr>
      </w:pPr>
    </w:p>
    <w:p w:rsidR="00CE16F6" w:rsidRPr="00A3619D" w:rsidRDefault="001D42E9" w:rsidP="001D42E9">
      <w:pPr>
        <w:spacing w:after="0" w:line="240" w:lineRule="auto"/>
        <w:jc w:val="right"/>
        <w:rPr>
          <w:b/>
          <w:i/>
          <w:szCs w:val="26"/>
        </w:rPr>
      </w:pPr>
      <w:bookmarkStart w:id="0" w:name="_GoBack"/>
      <w:r w:rsidRPr="00A3619D">
        <w:rPr>
          <w:b/>
          <w:i/>
          <w:szCs w:val="26"/>
        </w:rPr>
        <w:t>CN.</w:t>
      </w:r>
      <w:r w:rsidR="00CE16F6" w:rsidRPr="00A3619D">
        <w:rPr>
          <w:b/>
          <w:i/>
          <w:szCs w:val="26"/>
        </w:rPr>
        <w:t xml:space="preserve"> Lê Thị Hoàng Oanh</w:t>
      </w:r>
    </w:p>
    <w:p w:rsidR="006E48C0" w:rsidRPr="00A3619D" w:rsidRDefault="00CE16F6" w:rsidP="001D42E9">
      <w:pPr>
        <w:spacing w:after="0" w:line="240" w:lineRule="auto"/>
        <w:jc w:val="right"/>
        <w:rPr>
          <w:b/>
          <w:i/>
          <w:szCs w:val="26"/>
        </w:rPr>
      </w:pPr>
      <w:r w:rsidRPr="00A3619D">
        <w:rPr>
          <w:b/>
          <w:i/>
          <w:szCs w:val="26"/>
        </w:rPr>
        <w:t>Giám Đốc Công ty May TNHH SX DV Nguyên Khánh</w:t>
      </w:r>
    </w:p>
    <w:bookmarkEnd w:id="0"/>
    <w:p w:rsidR="006D28EF" w:rsidRDefault="006D28EF" w:rsidP="001D42E9">
      <w:pPr>
        <w:spacing w:after="0" w:line="240" w:lineRule="auto"/>
        <w:jc w:val="both"/>
        <w:rPr>
          <w:b/>
          <w:szCs w:val="26"/>
        </w:rPr>
      </w:pPr>
    </w:p>
    <w:p w:rsidR="00043B1B" w:rsidRDefault="00810360" w:rsidP="001D42E9">
      <w:pPr>
        <w:pStyle w:val="ListParagraph"/>
        <w:numPr>
          <w:ilvl w:val="0"/>
          <w:numId w:val="1"/>
        </w:numPr>
        <w:tabs>
          <w:tab w:val="left" w:pos="426"/>
        </w:tabs>
        <w:spacing w:after="120" w:line="240" w:lineRule="auto"/>
        <w:ind w:left="0" w:firstLine="0"/>
        <w:contextualSpacing w:val="0"/>
        <w:jc w:val="both"/>
        <w:rPr>
          <w:b/>
          <w:szCs w:val="26"/>
        </w:rPr>
      </w:pPr>
      <w:r w:rsidRPr="00BE572E">
        <w:rPr>
          <w:b/>
          <w:szCs w:val="26"/>
        </w:rPr>
        <w:t>TÌNH HÌNH CHUNG</w:t>
      </w:r>
    </w:p>
    <w:p w:rsidR="00BE572E" w:rsidRPr="001047CA" w:rsidRDefault="001047CA" w:rsidP="001D42E9">
      <w:pPr>
        <w:spacing w:after="120" w:line="240" w:lineRule="auto"/>
        <w:ind w:firstLine="567"/>
        <w:jc w:val="both"/>
        <w:rPr>
          <w:szCs w:val="26"/>
        </w:rPr>
      </w:pPr>
      <w:r>
        <w:rPr>
          <w:szCs w:val="26"/>
        </w:rPr>
        <w:t>X</w:t>
      </w:r>
      <w:r w:rsidR="00BE572E" w:rsidRPr="001047CA">
        <w:rPr>
          <w:szCs w:val="26"/>
        </w:rPr>
        <w:t>u hướng năm 2015 và các năm tới, thị trường lao động sẽ phát triển theo hướng tăng yêu cầu chất lượng, trình độ và hạn chế về số lượng. Nhu cầu tuyển dụng lao động có chất lượng và quản lý cấp cao cho các doanh nghiệp sẽ tăng mạnh so với  các năm trước. Nhiều nhân lực có trình độ, kỹ năng được tuyển chọn nhằm phục vụ cho chiến lược mở rộng quy mô sản xuất và phát triển các dây chuyền công nghệ.</w:t>
      </w:r>
    </w:p>
    <w:p w:rsidR="00BE572E" w:rsidRPr="001047CA" w:rsidRDefault="00BE572E" w:rsidP="001D42E9">
      <w:pPr>
        <w:spacing w:before="120" w:after="120" w:line="240" w:lineRule="auto"/>
        <w:ind w:firstLine="567"/>
        <w:jc w:val="both"/>
        <w:rPr>
          <w:szCs w:val="26"/>
        </w:rPr>
      </w:pPr>
      <w:r w:rsidRPr="001047CA">
        <w:rPr>
          <w:szCs w:val="26"/>
        </w:rPr>
        <w:t>Căn cứ tình hình sử dụng lao động của ngành Dệt May khu vực phía Nam (Số liệu thống kê của Tổng Cục thống kê 2013), tình hình dịch chuyển lao động ngành Dệt may khoảng 15% mỗi năm. Dự kiến Nhu cầu nhân lực ngành Dệt May khu vực phía Nam trong giai đoạn 2015 - 2020 đến năm 2025, dự kiến nhu cầu nhân lực 1 năm khoảng 60.000 chỗ việc làm trống (kể cả chỗ làm việc mới và chỗ làm việc thay thế). Trong đó nhu cầu tuyển dụng lao động phổ thông chiếm 50%, công nhân kỹ thuật chiếm 30%, lao động có trình độ Trung cấp, Cao đẳng, Đại học trở lên chiếm 20%.</w:t>
      </w:r>
    </w:p>
    <w:p w:rsidR="00BE572E" w:rsidRPr="001047CA" w:rsidRDefault="00BE572E" w:rsidP="001D42E9">
      <w:pPr>
        <w:spacing w:before="120" w:after="120" w:line="240" w:lineRule="auto"/>
        <w:ind w:firstLine="567"/>
        <w:jc w:val="both"/>
        <w:rPr>
          <w:szCs w:val="26"/>
        </w:rPr>
      </w:pPr>
      <w:r w:rsidRPr="001047CA">
        <w:rPr>
          <w:szCs w:val="26"/>
        </w:rPr>
        <w:t>Dự báo giai đoạn  2015 – 2020 đến năm 2025, nhu cầu tuyển dụng ngành Dệt May  chiếm tỷ trọng 7,6% tổng nhu cầu nhân lực của thị trường lao động thành phố Hồ Chí Minh (khoảng 20.500 chỗ làm việc trống 1 năm). Theo  xu hướng giảm nhiều ở tuyển dụng lao động phổ thông, sơ cấp nghề  và tập trung nhu cầu tuyển công nhân kỹ thuật lành nghề, trung cấp nghề, chú trọng tăng nhu cầu tuyển dụng lao động cao đẳng, đại học đặc biệt lao động cho thiết kế, tạo mẫu sản phẩm do các doanh nghiệp ngày càng chú trọng khâu tạo mẫu, thiết kế sản phẩm may cho phù hợp với xu hướng của thị trường nội địa.</w:t>
      </w:r>
    </w:p>
    <w:p w:rsidR="00BE572E" w:rsidRPr="001047CA" w:rsidRDefault="00BE572E" w:rsidP="001D42E9">
      <w:pPr>
        <w:spacing w:before="120" w:after="120" w:line="240" w:lineRule="auto"/>
        <w:ind w:firstLine="567"/>
        <w:jc w:val="both"/>
        <w:rPr>
          <w:szCs w:val="26"/>
        </w:rPr>
      </w:pPr>
      <w:r w:rsidRPr="001047CA">
        <w:rPr>
          <w:szCs w:val="26"/>
        </w:rPr>
        <w:t>Doanh nghiệp Dệt may khu vực phía nam tập trung chủ yếu tại thành phố Hồ Chí Minh, Bình Dương và Đồng Nai, trong đó tập trung nhiều nhất tại thành phố Hồ Chí Minh chiếm 50,2% tổng doanh nghiệp Dệt may Việt Nam. Doanh nghiệp công nghiệp may tập trung chủ yếu khu vự</w:t>
      </w:r>
      <w:r w:rsidR="00A2321D">
        <w:rPr>
          <w:szCs w:val="26"/>
        </w:rPr>
        <w:t>c</w:t>
      </w:r>
      <w:r w:rsidRPr="001047CA">
        <w:rPr>
          <w:szCs w:val="26"/>
        </w:rPr>
        <w:t xml:space="preserve"> ngoài nhà nước chiếm 91,7% tổng số doanh nghiệp;  khu vực có vốn đầu tư nước ngoài chiếm 79%; khu vực nhà nước chỉ chiếm 0,4%. Doanh nghiệp dệt (chiếm khoảng 25%), doang nghiệp may trang phục (chiếm 75%).</w:t>
      </w:r>
    </w:p>
    <w:p w:rsidR="00BE572E" w:rsidRDefault="00BE572E" w:rsidP="001D42E9">
      <w:pPr>
        <w:spacing w:before="120" w:after="120" w:line="240" w:lineRule="auto"/>
        <w:ind w:firstLine="567"/>
        <w:jc w:val="both"/>
        <w:rPr>
          <w:szCs w:val="26"/>
        </w:rPr>
      </w:pPr>
      <w:r w:rsidRPr="001047CA">
        <w:rPr>
          <w:szCs w:val="26"/>
        </w:rPr>
        <w:t>Lao động ngành Dệt may khu vực phía nam chiếm 4,66% tổng lao động đang làm việc, tốc độ tăng lao động của ngành Dệt may khu vực phía nam trung bình trong giai đoạn 2009-2013 là 3,6% một năm. Lao động ngành Dệt may phân bố chủ yếu ở khu vực đông nam bộ chiếm 72%, khu vực đồng bằng sông cửu long chỉ chiếm 28% tổng lao động ngành Dệt may khu vực phía nam.</w:t>
      </w:r>
    </w:p>
    <w:p w:rsidR="001D42E9" w:rsidRDefault="001D42E9" w:rsidP="001D42E9">
      <w:pPr>
        <w:spacing w:before="120" w:after="120" w:line="240" w:lineRule="auto"/>
        <w:ind w:firstLine="567"/>
        <w:jc w:val="both"/>
        <w:rPr>
          <w:szCs w:val="26"/>
        </w:rPr>
      </w:pPr>
    </w:p>
    <w:p w:rsidR="00043B1B" w:rsidRDefault="00810360" w:rsidP="001D42E9">
      <w:pPr>
        <w:pStyle w:val="ListParagraph"/>
        <w:numPr>
          <w:ilvl w:val="0"/>
          <w:numId w:val="1"/>
        </w:numPr>
        <w:tabs>
          <w:tab w:val="left" w:pos="426"/>
        </w:tabs>
        <w:spacing w:before="120" w:after="120" w:line="240" w:lineRule="auto"/>
        <w:ind w:left="0" w:firstLine="0"/>
        <w:jc w:val="both"/>
        <w:rPr>
          <w:b/>
          <w:szCs w:val="26"/>
        </w:rPr>
      </w:pPr>
      <w:r w:rsidRPr="00043B1B">
        <w:rPr>
          <w:b/>
          <w:szCs w:val="26"/>
        </w:rPr>
        <w:t xml:space="preserve">THỰC TRẠNG NGUỒN NHÂN LỰC CỦA NGÀNH DỆT MAY </w:t>
      </w:r>
    </w:p>
    <w:p w:rsidR="006D28EF" w:rsidRPr="00A2321D" w:rsidRDefault="006D28EF" w:rsidP="001D42E9">
      <w:pPr>
        <w:spacing w:before="120" w:after="120" w:line="240" w:lineRule="auto"/>
        <w:ind w:firstLine="567"/>
        <w:jc w:val="both"/>
        <w:rPr>
          <w:szCs w:val="26"/>
        </w:rPr>
      </w:pPr>
      <w:r w:rsidRPr="00A2321D">
        <w:rPr>
          <w:szCs w:val="26"/>
        </w:rPr>
        <w:t xml:space="preserve">Năm 2015 với 27,3 tỷ USD kim ngạch xuất khẩu, Dệt may Việt Nam tiếp tục duy trì tỷ lệ đóng góp ~15% tổng KNXK cả nước, sử dụng trên 2,5 triệu lao động công nghiệp, tạo 1/5 số việc làm mới hàng năm trên cả nước. Việt Nam là nước có quy mô dệt </w:t>
      </w:r>
      <w:r w:rsidRPr="00A2321D">
        <w:rPr>
          <w:szCs w:val="26"/>
        </w:rPr>
        <w:lastRenderedPageBreak/>
        <w:t>may xuất khẩu đứng thứ 4 thế giới sau Trung Quốc, Ấn Độ và Bangladesh, đặc biệt là trong giai đoạn khủng hoảng kinh tế 2008-2014, Dệt may Việt Nam là quốc gia duy nhất duy trì tốc độ tăng trưởng 2 con số chứng tỏ năng lực cạnh tranh của ngành trên thế giới khá tốt. Thị phần tại các thị trường chính đều tăng mạnh từ 1% năm 2005 tại USA lên trên 10% năm 2015. Đến 2015, Dệt may Việt Nam đã cung ứng trên 4% tổng hàng hóa Dệt may tiêu thụ trên toàn thế giới. Năng suất lao động kỹ thuật ngành May Việt Nam được xếp vào top đầu của thế giới. Thu nhập trung bình năm của công nhân Dệt may cả nước đã đạt trên 50 triệu VND, được tham gia BHXH, y tế, thu nhập cao gấp 8-10 lần thu nhập lao động trồng lúa ngay trong điều kiện được mùa, được giá với giả thiết lợi nhuận lên tới 50% và mỗi lao động có trên 2.000m2 canh tác (6 sào bắc bộ) cao hơn nhiều so với bình quân ruộng đất hiện nay.</w:t>
      </w:r>
    </w:p>
    <w:p w:rsidR="006D28EF" w:rsidRPr="00A2321D" w:rsidRDefault="006D28EF" w:rsidP="001D42E9">
      <w:pPr>
        <w:spacing w:before="120" w:after="120" w:line="240" w:lineRule="auto"/>
        <w:ind w:firstLine="567"/>
        <w:jc w:val="both"/>
        <w:rPr>
          <w:szCs w:val="26"/>
        </w:rPr>
      </w:pPr>
      <w:r w:rsidRPr="00A2321D">
        <w:rPr>
          <w:szCs w:val="26"/>
        </w:rPr>
        <w:t>Tuy nhiên, Dệt may Việt Nam vẫn tồn tại hạn chế cốt tử là tỷ lệ sản xuất nguyên liệu trong nước chưa cao, năm 2015 trong 27,3 tỷ USD xuất khẩu cần nhập 13,5 tỷ USD nguyên phụ liệu, trong nước chỉ có 13,8 tỷ USD trong đó 6 tỷ USD là chi phí cho lao động, nguyên phụ liệu trong nước mới đạt 7,8 tỷ USD, bằng 58% lượng nguyên liệu nhập khẩu. Các khâu có giá trị cao như thiết kế, phân phối, thương hiệu, tỷ trọng sản xuất trọn gói bao gồm cả thiết kế (ODM) còn rất thấp. Tính liên kết, chia sẻ thị trường, phục vụ chung khách hàng, tạo mặt bằng chi phí tốt nhất cho sản xuất trong nước còn rất hạn chế, trong khi 6.000 doanh nghiệp Dệt may trên cả nước 90% đều còn ở quy mô nhỏ ~500 công nhân, không phải là mô hình cạnh tranh hiệu quả cho xuất khẩu nếu không có liên kết. Quy hoạch và phân bố doanh nghiệp chưa thực sự tối ưu.</w:t>
      </w:r>
    </w:p>
    <w:p w:rsidR="00BE572E" w:rsidRPr="001047CA" w:rsidRDefault="00BE572E" w:rsidP="001D42E9">
      <w:pPr>
        <w:spacing w:before="120" w:after="120" w:line="240" w:lineRule="auto"/>
        <w:ind w:firstLine="567"/>
        <w:jc w:val="both"/>
        <w:rPr>
          <w:szCs w:val="26"/>
        </w:rPr>
      </w:pPr>
      <w:r w:rsidRPr="001047CA">
        <w:rPr>
          <w:szCs w:val="26"/>
        </w:rPr>
        <w:t>Ngành Dệt may là ngành kinh tế chủ lực, thu hút một lượng lớn lực lượng lao động trong xã hội, là ngành có doanh thu xuất khẩu đứng thứ hai chỉ sau dầu thô. Ngành Dệt may vừa góp phần tăng tích lũy cho quá trình công nghiệp hóa, hiện đại hóa nền kinh tế của đất nước vừa tạo cơ hội cho Việt Nam hòa nhập kinh tế với khu vực và thế giới. xét từ góc độ thương mại quốc tế, Dệt may được đánh giá là ngành mà Việt Nam có lợi thế so sánh do tận dụng được nguồn nhân công và có tay nghề. Tuy nhiên, hiện nay sản phẩm may xuất khẩu của Việt Nam có đến gần 70% được xuất theo hình thức gia công và 30% theo hình thức bán gia công.</w:t>
      </w:r>
    </w:p>
    <w:p w:rsidR="00BE572E" w:rsidRPr="001047CA" w:rsidRDefault="00BE572E" w:rsidP="001D42E9">
      <w:pPr>
        <w:spacing w:before="120" w:after="120" w:line="240" w:lineRule="auto"/>
        <w:ind w:firstLine="567"/>
        <w:jc w:val="both"/>
        <w:rPr>
          <w:szCs w:val="26"/>
        </w:rPr>
      </w:pPr>
      <w:r w:rsidRPr="001047CA">
        <w:rPr>
          <w:szCs w:val="26"/>
        </w:rPr>
        <w:t>Theo quyết định số 3218/QĐ-BCT của Bộ công thương, mục tiêu của quy hoạch phát triển ngành công nghiệp Dệt may Việt Nam đến năm 2020, tầm nhìn đến năm 2030: Xây dựng ngành công nghiệp Dệt may trở thành một trong những ngành công nghiệp mũi nhọn, hướng về xuất khẩu và có khả năng đáp ứng nhu cầu tiêu dùng trong nước ngày càng cao; tạo nhiều việc làm cho xã hội; nâng cao khả năng cạnh tranh, hội nhập vững chắc vào nền kinh tế xây dựng và thế giới. đảm bảo cho ngành Dệt may phát triển bền vững, hiệu quả trên cơ sở công nghệ hiện đại, hệ thống quản lý chất lượng, quản lý lao động, quản lý môi trường theo các chuẩn mực quốc tế</w:t>
      </w:r>
      <w:r w:rsidR="00A2321D">
        <w:rPr>
          <w:szCs w:val="26"/>
        </w:rPr>
        <w:t>,</w:t>
      </w:r>
      <w:r w:rsidRPr="001047CA">
        <w:rPr>
          <w:szCs w:val="26"/>
        </w:rPr>
        <w:t xml:space="preserve"> phân bố Dệt may ở các vùng phù hợp: thuận lợi về nguồn cung cấp lao động, giao thông, cảng biển. đến năm 2020, ngành Dệt may xây dựng được một số thương hiệu nổi tiếng.</w:t>
      </w:r>
    </w:p>
    <w:p w:rsidR="00BE572E" w:rsidRPr="001047CA" w:rsidRDefault="00BE572E" w:rsidP="001D42E9">
      <w:pPr>
        <w:spacing w:before="120" w:after="120" w:line="240" w:lineRule="auto"/>
        <w:ind w:firstLine="567"/>
        <w:jc w:val="both"/>
        <w:rPr>
          <w:szCs w:val="26"/>
        </w:rPr>
      </w:pPr>
      <w:r w:rsidRPr="001047CA">
        <w:rPr>
          <w:szCs w:val="26"/>
        </w:rPr>
        <w:t>Quy hoạch phát triển ngành công nghiệp Dệt may theo 7 khu vực, trong đó phía nam gồm 2 khu vực: vùng đông nam bộ và vùng đồng bằng sóng cửu long với TP.Hồ Chí Minh là trung tâm thiết kế thời trang, trung tâm sản xuất mẫu mã, cung cấp dịch vụ, nguyên phụ liệu, công nghệ Dệt may.</w:t>
      </w:r>
    </w:p>
    <w:p w:rsidR="0017476E" w:rsidRPr="001047CA" w:rsidRDefault="00BE572E" w:rsidP="001D42E9">
      <w:pPr>
        <w:spacing w:before="120" w:after="120" w:line="240" w:lineRule="auto"/>
        <w:ind w:firstLine="567"/>
        <w:jc w:val="both"/>
        <w:rPr>
          <w:szCs w:val="26"/>
        </w:rPr>
      </w:pPr>
      <w:r w:rsidRPr="001047CA">
        <w:rPr>
          <w:szCs w:val="26"/>
        </w:rPr>
        <w:t xml:space="preserve">Theo thống kê của tập đoàn Dệt may viêt nam (VINATEX) trong năm 2013 Việt Nam có khoảng 6.000 công ty Dệt may, với lực lượng lao động chiếm khoảng 20% lao động trong khu vực công nghiệp và gần 5% tổng lực lượng lao động toàn quốc. phần lớn </w:t>
      </w:r>
      <w:r w:rsidRPr="001047CA">
        <w:rPr>
          <w:szCs w:val="26"/>
        </w:rPr>
        <w:lastRenderedPageBreak/>
        <w:t>các công ty được đặt tại miền nam (62%), còn lại nằm ở miền bắc (30%), miền trung và tây nguyên (8%).</w:t>
      </w:r>
    </w:p>
    <w:p w:rsidR="001047CA" w:rsidRDefault="00810360" w:rsidP="001D42E9">
      <w:pPr>
        <w:pStyle w:val="ListParagraph"/>
        <w:numPr>
          <w:ilvl w:val="0"/>
          <w:numId w:val="1"/>
        </w:numPr>
        <w:tabs>
          <w:tab w:val="left" w:pos="426"/>
        </w:tabs>
        <w:spacing w:before="120" w:after="120" w:line="240" w:lineRule="auto"/>
        <w:ind w:left="0" w:firstLine="0"/>
        <w:jc w:val="both"/>
        <w:rPr>
          <w:b/>
          <w:szCs w:val="26"/>
        </w:rPr>
      </w:pPr>
      <w:r>
        <w:rPr>
          <w:b/>
          <w:szCs w:val="26"/>
        </w:rPr>
        <w:t>G</w:t>
      </w:r>
      <w:r w:rsidRPr="00043B1B">
        <w:rPr>
          <w:b/>
          <w:szCs w:val="26"/>
        </w:rPr>
        <w:t xml:space="preserve">IẢI PHÁP ĐÀO TẠO NGUỒN NHÂN LỰC MAY TẠI </w:t>
      </w:r>
      <w:r>
        <w:rPr>
          <w:b/>
          <w:szCs w:val="26"/>
        </w:rPr>
        <w:t>THÀNH PHỐ HỒ CHÍ MINH</w:t>
      </w:r>
    </w:p>
    <w:p w:rsidR="00043B1B" w:rsidRPr="00043B1B" w:rsidRDefault="001047CA" w:rsidP="001D42E9">
      <w:pPr>
        <w:spacing w:before="120" w:after="120" w:line="240" w:lineRule="auto"/>
        <w:ind w:firstLine="567"/>
        <w:jc w:val="both"/>
        <w:rPr>
          <w:szCs w:val="26"/>
        </w:rPr>
      </w:pPr>
      <w:r>
        <w:rPr>
          <w:szCs w:val="26"/>
        </w:rPr>
        <w:t>N</w:t>
      </w:r>
      <w:r w:rsidR="00043B1B" w:rsidRPr="00043B1B">
        <w:rPr>
          <w:szCs w:val="26"/>
        </w:rPr>
        <w:t xml:space="preserve">gành dệt may </w:t>
      </w:r>
      <w:r w:rsidRPr="001047CA">
        <w:rPr>
          <w:szCs w:val="26"/>
        </w:rPr>
        <w:t>tại thành phố Hồ Chí Minh</w:t>
      </w:r>
      <w:r w:rsidR="00A2321D">
        <w:rPr>
          <w:szCs w:val="26"/>
        </w:rPr>
        <w:t xml:space="preserve"> </w:t>
      </w:r>
      <w:r w:rsidR="00043B1B" w:rsidRPr="00043B1B">
        <w:rPr>
          <w:szCs w:val="26"/>
        </w:rPr>
        <w:t>đã có những bước phát triển vượt bậc, tuy nhiên điểm yếu hiện nay của ngành dệt may vẫn là lao động. Mặc dù, có đội ngũ lao động dồi dào, và từng bước đã có kỹ thuật có tay nghề, nhưng cán bộ quản lý, cán bộ kỹ thuật lại rất thiếu và rất yếu, đặc biệt là thiếu người làm chiến lược, người làm quản lý giỏi. Vấn đề lao động đã là nỗi lo nhưng bố trí sử dụng lao động cũng là một vấn đề đáng được quan tâm trong thời gian đến; sự biến động lao động thường xuyên xảy ra do tranh chấp nhu cầu và thu nhập giữa các DN trong  ngành và giữa DN dệt may với các ngành khác cũng đã gây khó khăn cho các DN hoạt động  trong lĩnh vực dệt may.</w:t>
      </w:r>
    </w:p>
    <w:p w:rsidR="00043B1B" w:rsidRPr="00043B1B" w:rsidRDefault="00043B1B" w:rsidP="001D42E9">
      <w:pPr>
        <w:spacing w:before="120" w:after="120" w:line="240" w:lineRule="auto"/>
        <w:ind w:firstLine="567"/>
        <w:jc w:val="both"/>
        <w:rPr>
          <w:szCs w:val="26"/>
        </w:rPr>
      </w:pPr>
      <w:r w:rsidRPr="00043B1B">
        <w:rPr>
          <w:szCs w:val="26"/>
        </w:rPr>
        <w:t>Sau khi Việt Nam gia nhập WTO, AFTA, TPP,…về cơ bản đồng nghĩa với việc các DN dệt may Việt Nam có cơ hội phát triển mạnh, phải cạnh tranh với các hàng hóa nước ngoài, không chỉ ở thị trường ngoài nước mà còn trong chính thị trường Việt Nam về chất lượng, giá cả, mẫu mã,…Vì vậy, trước hết chúng ta phải nâng cao chất lượng đội ngũ cán bộ quản lý, các bộ kỹ thuật chuyên ngành, công nhân lành nghề bằng viêc thông qua tổ chức định kì các khóa đào tạo nâng cao, cập nhật kiến thức, đào tạo cơ bản, bồi dưỡng nhà nước,…đào tạo kĩ sư sơ, trung và cấp cao để tạo nguồn nhân lực để đáp ứng nhu cầu của các DN dệt may.</w:t>
      </w:r>
    </w:p>
    <w:p w:rsidR="00043B1B" w:rsidRPr="00043B1B" w:rsidRDefault="00043B1B" w:rsidP="001D42E9">
      <w:pPr>
        <w:spacing w:before="120" w:after="120" w:line="240" w:lineRule="auto"/>
        <w:ind w:firstLine="567"/>
        <w:jc w:val="both"/>
        <w:rPr>
          <w:szCs w:val="26"/>
        </w:rPr>
      </w:pPr>
      <w:r w:rsidRPr="00043B1B">
        <w:rPr>
          <w:szCs w:val="26"/>
        </w:rPr>
        <w:t>Để cải thiện và từng bước đi lên ngang bằng với năng suất lao động cả nước, không còn con đường nào khác là phải tổ chức nhân lực chuyên sâu.</w:t>
      </w:r>
    </w:p>
    <w:p w:rsidR="00043B1B" w:rsidRPr="001D42E9" w:rsidRDefault="00043B1B" w:rsidP="001D42E9">
      <w:pPr>
        <w:pStyle w:val="ListParagraph"/>
        <w:numPr>
          <w:ilvl w:val="0"/>
          <w:numId w:val="9"/>
        </w:numPr>
        <w:tabs>
          <w:tab w:val="left" w:pos="284"/>
        </w:tabs>
        <w:spacing w:before="120" w:after="120" w:line="240" w:lineRule="auto"/>
        <w:ind w:left="0" w:firstLine="0"/>
        <w:jc w:val="both"/>
        <w:rPr>
          <w:b/>
          <w:i/>
          <w:szCs w:val="26"/>
        </w:rPr>
      </w:pPr>
      <w:r w:rsidRPr="001D42E9">
        <w:rPr>
          <w:b/>
          <w:i/>
          <w:szCs w:val="26"/>
        </w:rPr>
        <w:t>Đối với Nhà nước</w:t>
      </w:r>
    </w:p>
    <w:p w:rsidR="00043B1B" w:rsidRPr="00043B1B" w:rsidRDefault="00043B1B" w:rsidP="001D42E9">
      <w:pPr>
        <w:spacing w:before="120" w:after="120" w:line="240" w:lineRule="auto"/>
        <w:ind w:firstLine="567"/>
        <w:jc w:val="both"/>
        <w:rPr>
          <w:szCs w:val="26"/>
        </w:rPr>
      </w:pPr>
      <w:r w:rsidRPr="00043B1B">
        <w:rPr>
          <w:szCs w:val="26"/>
        </w:rPr>
        <w:t>- Nhà nước cần có cơ chế, chính sách khuyến khích hỗ trợ hoặc mở các lớp đào tạo cán bộ quản lý kinh tế-kỹ thuật cho ngành dệt may, kỹ thuật thiết kế mẫu cho người quản lý và tổ chức chuyền máy, cán bộ kỹ thuật và công nhân lành nghế, kỹ năng về quản lý sản phẩm, kỹ năng bán hàng,… nhằm tạo ra đội ngũ doanh nhân giỏi, cán bộ, công nhân lành nghề, chuyên sâu đáp ứng đủ nguồn nhân lực cho ngành. Phát triển hệ thống đào tạo đa dạng gắn kết chặt chẽ với Hiệp Hội ngành hàng, Tập đoàn dệt may Việt Nam, chủ DN và các trung tâm đào tạo.</w:t>
      </w:r>
    </w:p>
    <w:p w:rsidR="00043B1B" w:rsidRPr="00043B1B" w:rsidRDefault="00043B1B" w:rsidP="001D42E9">
      <w:pPr>
        <w:spacing w:before="120" w:after="120" w:line="240" w:lineRule="auto"/>
        <w:ind w:firstLine="567"/>
        <w:jc w:val="both"/>
        <w:rPr>
          <w:szCs w:val="26"/>
        </w:rPr>
      </w:pPr>
      <w:r w:rsidRPr="00043B1B">
        <w:rPr>
          <w:szCs w:val="26"/>
        </w:rPr>
        <w:t>- Các trường dạy nghề cần phối hợp với các DN, Tập đoàn dệt may Việt Nam nắm nhu cầu và xây dựng chương trình đào tạo nguồn nhân lực (công nhân, kỹ thuật, thiết kế,..) cho ngành may phù hợp với yêu cấu phát triển sản xuất, đẩy mạnh hoạt động thời trang ngành dệt may, đầu tư xây dựng trung tâm thời trang, thu hút tuyển dụng đội ngũ thiết kế có năng lực, xây dựng giải pháp về chiến lược quản trị, tiết kiệm chi phí, tạo sản phẩm thời trang, cạnh tranh có đầu tư chất xám và trách nhiệm xã hội. Tận dụng các nguồn kinh phí đào tạo nghề hằng năm của Bộ Lao Động, Sở Lao động Thương binh và Xã hội và các chương trình khuyến công quốc gia, đào tạo nghề nông thôn,…</w:t>
      </w:r>
    </w:p>
    <w:p w:rsidR="00043B1B" w:rsidRPr="001D42E9" w:rsidRDefault="00043B1B" w:rsidP="001D42E9">
      <w:pPr>
        <w:pStyle w:val="ListParagraph"/>
        <w:numPr>
          <w:ilvl w:val="0"/>
          <w:numId w:val="9"/>
        </w:numPr>
        <w:tabs>
          <w:tab w:val="left" w:pos="284"/>
        </w:tabs>
        <w:spacing w:before="120" w:after="120" w:line="240" w:lineRule="auto"/>
        <w:ind w:left="0" w:firstLine="0"/>
        <w:jc w:val="both"/>
        <w:rPr>
          <w:b/>
          <w:i/>
          <w:szCs w:val="26"/>
        </w:rPr>
      </w:pPr>
      <w:r w:rsidRPr="001D42E9">
        <w:rPr>
          <w:b/>
          <w:i/>
          <w:szCs w:val="26"/>
        </w:rPr>
        <w:t>Đối với doanh nghiệp</w:t>
      </w:r>
    </w:p>
    <w:p w:rsidR="00043B1B" w:rsidRPr="00043B1B" w:rsidRDefault="00043B1B" w:rsidP="001D42E9">
      <w:pPr>
        <w:spacing w:before="120" w:after="120" w:line="240" w:lineRule="auto"/>
        <w:ind w:firstLine="567"/>
        <w:jc w:val="both"/>
        <w:rPr>
          <w:szCs w:val="26"/>
        </w:rPr>
      </w:pPr>
      <w:r w:rsidRPr="00043B1B">
        <w:rPr>
          <w:szCs w:val="26"/>
        </w:rPr>
        <w:t>- Đối với cán bộ quản lý, cần đào tạo cho họ hệ thống kiến thức đầy đủ, bài bản về nền kinh tế thị trường, kiến thức về quản lý và các kỹ năng quản lý, kinh doanh. Bồi dưỡng cho cán bộ quản lý về quan điểm, tư tưởng kinh doanh trong giai đoạn mới để nhà quản lý biết cách tiếp cận và xử lý th</w:t>
      </w:r>
      <w:r w:rsidR="00A2321D">
        <w:rPr>
          <w:szCs w:val="26"/>
        </w:rPr>
        <w:t>ô</w:t>
      </w:r>
      <w:r w:rsidRPr="00043B1B">
        <w:rPr>
          <w:szCs w:val="26"/>
        </w:rPr>
        <w:t>ng tin, để kinh doanh hiệu quả.</w:t>
      </w:r>
    </w:p>
    <w:p w:rsidR="00043B1B" w:rsidRPr="00043B1B" w:rsidRDefault="00043B1B" w:rsidP="001D42E9">
      <w:pPr>
        <w:spacing w:before="120" w:after="120" w:line="240" w:lineRule="auto"/>
        <w:ind w:firstLine="567"/>
        <w:jc w:val="both"/>
        <w:rPr>
          <w:szCs w:val="26"/>
        </w:rPr>
      </w:pPr>
      <w:r w:rsidRPr="00043B1B">
        <w:rPr>
          <w:szCs w:val="26"/>
        </w:rPr>
        <w:lastRenderedPageBreak/>
        <w:t>- Đối với công nhân lao động, cần đào tạo cho công nhân có tay nghề vững vàng, nắm vững khoa học công nghệ tiên tiến.</w:t>
      </w:r>
    </w:p>
    <w:p w:rsidR="00043B1B" w:rsidRPr="00043B1B" w:rsidRDefault="00043B1B" w:rsidP="001D42E9">
      <w:pPr>
        <w:spacing w:before="120" w:after="120" w:line="240" w:lineRule="auto"/>
        <w:ind w:firstLine="567"/>
        <w:jc w:val="both"/>
        <w:rPr>
          <w:szCs w:val="26"/>
        </w:rPr>
      </w:pPr>
      <w:r w:rsidRPr="00043B1B">
        <w:rPr>
          <w:szCs w:val="26"/>
        </w:rPr>
        <w:t>- Đối với người lao động</w:t>
      </w:r>
      <w:r w:rsidR="00A2321D">
        <w:rPr>
          <w:szCs w:val="26"/>
        </w:rPr>
        <w:t xml:space="preserve"> </w:t>
      </w:r>
      <w:r w:rsidRPr="00043B1B">
        <w:rPr>
          <w:szCs w:val="26"/>
        </w:rPr>
        <w:t>: cần nâng cao ý thức nghề nghiệp và trách nhiệm trong lao động, xây dựng tác phong chuyên nghiệp, xóa bỏ tính tự do vô kỷ luật trong lao động.</w:t>
      </w:r>
    </w:p>
    <w:p w:rsidR="00043B1B" w:rsidRPr="00043B1B" w:rsidRDefault="00043B1B" w:rsidP="001D42E9">
      <w:pPr>
        <w:spacing w:before="120" w:after="120" w:line="240" w:lineRule="auto"/>
        <w:ind w:firstLine="567"/>
        <w:jc w:val="both"/>
        <w:rPr>
          <w:szCs w:val="26"/>
        </w:rPr>
      </w:pPr>
      <w:r w:rsidRPr="00043B1B">
        <w:rPr>
          <w:szCs w:val="26"/>
        </w:rPr>
        <w:t>Đặc biệt, các DN cần phải có sự phối hợp liên kết chặt chẽ với các trường dạy nghề và DN trong việc đào tạo lao dộng, quan tâm hơn nữa trong việc thực hiện đầy đủ các chế độ chính sách Nhà nước về lao động, quan tâm chăm lo cải thiện đời sống vật chất, tinh thần cho người lao động,… để ổn định sản xuất.</w:t>
      </w:r>
    </w:p>
    <w:p w:rsidR="00043B1B" w:rsidRDefault="00043B1B" w:rsidP="001D42E9">
      <w:pPr>
        <w:spacing w:before="120" w:after="120" w:line="240" w:lineRule="auto"/>
        <w:ind w:firstLine="567"/>
        <w:jc w:val="both"/>
        <w:rPr>
          <w:szCs w:val="26"/>
        </w:rPr>
      </w:pPr>
      <w:r w:rsidRPr="00043B1B">
        <w:rPr>
          <w:szCs w:val="26"/>
        </w:rPr>
        <w:t>Vì vậy, đào tạo nguồn nhân lực trong ngành dệt may cần gắn liền với nhu cầu của phát triển đất nước, của ngành, gắn với tiến bộ khoa học-công nghẹ, đào tạo nguồn nhân lực cho ngành dệt may là công việc chung của chính quyền, của các cơ sở đào tạo, của DN và của chính bản thân người lao động.</w:t>
      </w:r>
    </w:p>
    <w:p w:rsidR="001D42E9" w:rsidRPr="00043B1B" w:rsidRDefault="001D42E9" w:rsidP="001D42E9">
      <w:pPr>
        <w:spacing w:before="120" w:after="120" w:line="240" w:lineRule="auto"/>
        <w:ind w:firstLine="567"/>
        <w:jc w:val="both"/>
        <w:rPr>
          <w:szCs w:val="26"/>
        </w:rPr>
      </w:pPr>
    </w:p>
    <w:p w:rsidR="00043B1B" w:rsidRPr="00810360" w:rsidRDefault="00043B1B" w:rsidP="001D42E9">
      <w:pPr>
        <w:pStyle w:val="ListParagraph"/>
        <w:numPr>
          <w:ilvl w:val="0"/>
          <w:numId w:val="1"/>
        </w:numPr>
        <w:tabs>
          <w:tab w:val="left" w:pos="426"/>
        </w:tabs>
        <w:spacing w:before="120" w:after="120" w:line="240" w:lineRule="auto"/>
        <w:ind w:left="0" w:firstLine="0"/>
        <w:jc w:val="both"/>
        <w:rPr>
          <w:b/>
          <w:szCs w:val="26"/>
        </w:rPr>
      </w:pPr>
      <w:r w:rsidRPr="00810360">
        <w:rPr>
          <w:b/>
          <w:szCs w:val="26"/>
        </w:rPr>
        <w:t>Đề suất, kiến nghị</w:t>
      </w:r>
    </w:p>
    <w:p w:rsidR="00043B1B" w:rsidRPr="001D42E9" w:rsidRDefault="00043B1B" w:rsidP="001D42E9">
      <w:pPr>
        <w:pStyle w:val="ListParagraph"/>
        <w:numPr>
          <w:ilvl w:val="0"/>
          <w:numId w:val="10"/>
        </w:numPr>
        <w:tabs>
          <w:tab w:val="left" w:pos="284"/>
        </w:tabs>
        <w:spacing w:before="120" w:after="120" w:line="240" w:lineRule="auto"/>
        <w:ind w:left="0" w:firstLine="0"/>
        <w:jc w:val="both"/>
        <w:rPr>
          <w:b/>
          <w:i/>
          <w:szCs w:val="26"/>
        </w:rPr>
      </w:pPr>
      <w:r w:rsidRPr="001D42E9">
        <w:rPr>
          <w:b/>
          <w:i/>
          <w:szCs w:val="26"/>
        </w:rPr>
        <w:t>Đối với cán bộ ngành</w:t>
      </w:r>
    </w:p>
    <w:p w:rsidR="00043B1B" w:rsidRPr="00043B1B" w:rsidRDefault="00043B1B" w:rsidP="001D42E9">
      <w:pPr>
        <w:spacing w:before="120" w:after="120" w:line="240" w:lineRule="auto"/>
        <w:ind w:firstLine="567"/>
        <w:jc w:val="both"/>
        <w:rPr>
          <w:szCs w:val="26"/>
        </w:rPr>
      </w:pPr>
      <w:r w:rsidRPr="00043B1B">
        <w:rPr>
          <w:szCs w:val="26"/>
        </w:rPr>
        <w:t>- Bộ Công Thương chỉ đạo Tập đoàn Dệt May Việt Nam xây dựng kế hoạch cụ thể bằng nhiều cách, triển khai thực hiện chương trình đào tạo nguồn nhân lực ngành Dệt May Việt Nam đến năm 2015, tầm nhìn đến năm 2020 đã được Bộ Công Thương ban hành tại Quyết đinh số 39/2008QĐ-BCT ngày 23/10/2008, nhất là việc lập các dự án khả thi để được hỗ trợ chi phí đào tạo nguồn nhân lực giai đoạn 2014-2015. Tiếp tục ưu tiên đào tạo lao động trong ngành Dệt may thông qua các nguồn kinh phí Khuyến công quốc gia.</w:t>
      </w:r>
    </w:p>
    <w:p w:rsidR="00043B1B" w:rsidRPr="00043B1B" w:rsidRDefault="00043B1B" w:rsidP="001D42E9">
      <w:pPr>
        <w:spacing w:before="120" w:after="120" w:line="240" w:lineRule="auto"/>
        <w:ind w:firstLine="567"/>
        <w:jc w:val="both"/>
        <w:rPr>
          <w:szCs w:val="26"/>
        </w:rPr>
      </w:pPr>
      <w:r w:rsidRPr="00043B1B">
        <w:rPr>
          <w:szCs w:val="26"/>
        </w:rPr>
        <w:t>- Đẩy nhanh tiên độ đầu tư xây dựng Trung tâm nguyên phụ liệu dệt may, tại khu vực Miền Trung theo Quy hoạch phát triển công nghiệp hỗ trợ  đến năm 2010, tầm nhìn đến năm 2020 đã được phê duyệt tại Quyết đinh số 34/2007QĐ-BCN ngày 31/7/2007. Bộ Công Thương chỉ đạo các Tập đoàn, Tổng công ty đầu tư ngành công nghiệp hỗ trợ tại Bình Định để phục vụ tại tỉnh khu vực miền Trung, Tây Nguyên đang là thị trường tiềm năng cho phát triển ngành dệt may.</w:t>
      </w:r>
    </w:p>
    <w:p w:rsidR="00043B1B" w:rsidRPr="001D42E9" w:rsidRDefault="00043B1B" w:rsidP="001D42E9">
      <w:pPr>
        <w:pStyle w:val="ListParagraph"/>
        <w:numPr>
          <w:ilvl w:val="0"/>
          <w:numId w:val="10"/>
        </w:numPr>
        <w:tabs>
          <w:tab w:val="left" w:pos="284"/>
        </w:tabs>
        <w:spacing w:before="120" w:after="120" w:line="240" w:lineRule="auto"/>
        <w:ind w:left="0" w:firstLine="0"/>
        <w:jc w:val="both"/>
        <w:rPr>
          <w:b/>
          <w:i/>
          <w:szCs w:val="26"/>
        </w:rPr>
      </w:pPr>
      <w:r w:rsidRPr="001D42E9">
        <w:rPr>
          <w:b/>
          <w:i/>
          <w:szCs w:val="26"/>
        </w:rPr>
        <w:t xml:space="preserve">Đối với địa </w:t>
      </w:r>
      <w:r w:rsidR="00A2321D" w:rsidRPr="001D42E9">
        <w:rPr>
          <w:b/>
          <w:i/>
          <w:szCs w:val="26"/>
        </w:rPr>
        <w:t>bàn thành phố Hồ Chí Minh</w:t>
      </w:r>
    </w:p>
    <w:p w:rsidR="00043B1B" w:rsidRPr="00043B1B" w:rsidRDefault="00043B1B" w:rsidP="001D42E9">
      <w:pPr>
        <w:spacing w:before="120" w:after="120" w:line="240" w:lineRule="auto"/>
        <w:ind w:firstLine="567"/>
        <w:jc w:val="both"/>
        <w:rPr>
          <w:szCs w:val="26"/>
        </w:rPr>
      </w:pPr>
      <w:r w:rsidRPr="00043B1B">
        <w:rPr>
          <w:szCs w:val="26"/>
        </w:rPr>
        <w:t xml:space="preserve">- Tiếp tục chỉ đạo triển khai Đề án phát triển ngành công nghiệp phục vụ nông nghiệp, nông thôn tỉnh Bình Định đến năm 2020, định hướng đến năm 2025, chỉ đạo lập Quy hoạch phát triển ngành công nghiệp dệt may trên địa </w:t>
      </w:r>
      <w:r w:rsidR="00A2321D" w:rsidRPr="00A2321D">
        <w:rPr>
          <w:szCs w:val="26"/>
        </w:rPr>
        <w:t xml:space="preserve">thành phố Hồ Chí Minh </w:t>
      </w:r>
      <w:r w:rsidRPr="00043B1B">
        <w:rPr>
          <w:szCs w:val="26"/>
        </w:rPr>
        <w:t xml:space="preserve">đến năm 2020, định hướng đến năm 2025 để phát triển ngành công nghiệp dệt may thành ngành công nghiệp chủ lực  của </w:t>
      </w:r>
      <w:r w:rsidR="00A2321D">
        <w:rPr>
          <w:szCs w:val="26"/>
        </w:rPr>
        <w:t>thành phố</w:t>
      </w:r>
      <w:r w:rsidRPr="00043B1B">
        <w:rPr>
          <w:szCs w:val="26"/>
        </w:rPr>
        <w:t>, đảm bảo yếu tố bền vững và phấn đấu đến năm 2020</w:t>
      </w:r>
      <w:r w:rsidR="00A2321D" w:rsidRPr="0045312C">
        <w:rPr>
          <w:szCs w:val="26"/>
        </w:rPr>
        <w:t xml:space="preserve"> </w:t>
      </w:r>
      <w:r w:rsidR="00A2321D" w:rsidRPr="00A2321D">
        <w:rPr>
          <w:szCs w:val="26"/>
        </w:rPr>
        <w:t xml:space="preserve">thành phố Hồ Chí Minh </w:t>
      </w:r>
      <w:r w:rsidRPr="00043B1B">
        <w:rPr>
          <w:szCs w:val="26"/>
        </w:rPr>
        <w:t>trở thành trung tâm may mặc lớn của khu vực và cả nước.</w:t>
      </w:r>
    </w:p>
    <w:p w:rsidR="00043B1B" w:rsidRPr="00043B1B" w:rsidRDefault="00043B1B" w:rsidP="001D42E9">
      <w:pPr>
        <w:spacing w:before="120" w:after="120" w:line="240" w:lineRule="auto"/>
        <w:ind w:firstLine="567"/>
        <w:jc w:val="both"/>
        <w:rPr>
          <w:szCs w:val="26"/>
        </w:rPr>
      </w:pPr>
      <w:r w:rsidRPr="00043B1B">
        <w:rPr>
          <w:szCs w:val="26"/>
        </w:rPr>
        <w:t>- Tiếp tục hỗ trợ  công tác đào tạo nguồn nhân lực cho ngành dệt may thông qua các chính sách hỗ trợ đào tạo nguồn nhân lực cho ngành dệt may từ quỹ đào tạo nghề của tỉnh, nguồn vốn khuyến công Trung ương và địa phương.</w:t>
      </w:r>
    </w:p>
    <w:p w:rsidR="006E48C0" w:rsidRPr="00A2321D" w:rsidRDefault="00043B1B" w:rsidP="001D42E9">
      <w:pPr>
        <w:spacing w:before="120" w:after="120" w:line="240" w:lineRule="auto"/>
        <w:ind w:firstLine="567"/>
        <w:jc w:val="both"/>
        <w:rPr>
          <w:szCs w:val="26"/>
        </w:rPr>
      </w:pPr>
      <w:r w:rsidRPr="00043B1B">
        <w:rPr>
          <w:szCs w:val="26"/>
        </w:rPr>
        <w:t>- Ban hành chính sách đối với ngành công nghiệp hỗ trợ, trong đó ưu tiên phát triển ngành công nghiệp phụ trợ dệt may, hỗ trợ kinh phí đào tạo nghề cho lao động chưa có việc làm, lao động trong nông thôn, chính sách hỗ trợ DN tham gia các kỳ hội chợ triển lãm trong và ngoài nước, ưu tiên tham gia các chương trình biểu diễn thời trang đối với các sản phẩm tự thiết kế</w:t>
      </w:r>
      <w:r w:rsidR="00A2321D">
        <w:rPr>
          <w:szCs w:val="26"/>
        </w:rPr>
        <w:t>.</w:t>
      </w:r>
    </w:p>
    <w:p w:rsidR="00841060" w:rsidRDefault="00841060" w:rsidP="001D42E9">
      <w:pPr>
        <w:pStyle w:val="ListParagraph"/>
        <w:numPr>
          <w:ilvl w:val="0"/>
          <w:numId w:val="1"/>
        </w:numPr>
        <w:tabs>
          <w:tab w:val="left" w:pos="426"/>
        </w:tabs>
        <w:spacing w:before="120" w:after="120" w:line="240" w:lineRule="auto"/>
        <w:ind w:left="0" w:firstLine="0"/>
        <w:jc w:val="both"/>
        <w:rPr>
          <w:b/>
          <w:szCs w:val="26"/>
        </w:rPr>
      </w:pPr>
      <w:r>
        <w:rPr>
          <w:b/>
          <w:szCs w:val="26"/>
        </w:rPr>
        <w:lastRenderedPageBreak/>
        <w:t>KẾT LUẬN</w:t>
      </w:r>
    </w:p>
    <w:p w:rsidR="006C05DD" w:rsidRDefault="00A2321D" w:rsidP="001D42E9">
      <w:pPr>
        <w:spacing w:before="120" w:after="120" w:line="240" w:lineRule="auto"/>
        <w:ind w:firstLine="567"/>
        <w:jc w:val="both"/>
        <w:rPr>
          <w:szCs w:val="26"/>
        </w:rPr>
      </w:pPr>
      <w:r w:rsidRPr="00A2321D">
        <w:rPr>
          <w:szCs w:val="26"/>
        </w:rPr>
        <w:t>Việt Nam đã hội nhập ngày càng sâu rộng vào đời sống kinh tế khu vực và thế giới, biểu hiện rõ nhất là việc Việt Nam chính thức trở thành thành viên thứ 150 của Tổ chức Thương mại thế giới- WTO. Gia nhập WTO không chỉ là cơ hội cho hàng hóa của Việt Nam vươn xa hơn trên thị trường thế giới mà còn có những khó khăn rất lớn trong việc cạnh tranh, đòi hỏi mỗi ngành, mỗi doanh nghiệp, mỗi cá nhân phải nhận thức rõ để xác định được chỗ đứng trên trường quốc tế.</w:t>
      </w:r>
      <w:r w:rsidR="00810360">
        <w:rPr>
          <w:szCs w:val="26"/>
        </w:rPr>
        <w:t xml:space="preserve"> Ngành may l</w:t>
      </w:r>
      <w:r w:rsidRPr="00A2321D">
        <w:rPr>
          <w:szCs w:val="26"/>
        </w:rPr>
        <w:t>à ngành xuất khẩu trọng tâm của nền kinh tế, dệt may Việt Nam cũng bị lôi cuốn mạnh mẽ và chịu ảnh hưởng của quá trình hội nhập đó</w:t>
      </w:r>
      <w:r w:rsidR="00810360">
        <w:rPr>
          <w:szCs w:val="26"/>
        </w:rPr>
        <w:t>, cần có giải pháp tích cực</w:t>
      </w:r>
      <w:r w:rsidRPr="00A2321D">
        <w:rPr>
          <w:szCs w:val="26"/>
        </w:rPr>
        <w:t xml:space="preserve"> ngành dệt may Việt Nam </w:t>
      </w:r>
      <w:r w:rsidR="00810360">
        <w:rPr>
          <w:szCs w:val="26"/>
        </w:rPr>
        <w:t>ngày càng chiếm</w:t>
      </w:r>
      <w:r w:rsidRPr="00A2321D">
        <w:rPr>
          <w:szCs w:val="26"/>
        </w:rPr>
        <w:t xml:space="preserve"> </w:t>
      </w:r>
      <w:r w:rsidR="00810360">
        <w:rPr>
          <w:szCs w:val="26"/>
        </w:rPr>
        <w:t xml:space="preserve"> ưu thế trên thương </w:t>
      </w:r>
      <w:r w:rsidRPr="00A2321D">
        <w:rPr>
          <w:szCs w:val="26"/>
        </w:rPr>
        <w:t>trường</w:t>
      </w:r>
      <w:r w:rsidR="00810360">
        <w:rPr>
          <w:szCs w:val="26"/>
        </w:rPr>
        <w:t xml:space="preserve"> quốc tế</w:t>
      </w:r>
    </w:p>
    <w:p w:rsidR="0045312C" w:rsidRPr="00772666" w:rsidRDefault="0045312C" w:rsidP="001D42E9">
      <w:pPr>
        <w:spacing w:before="120" w:after="120" w:line="240" w:lineRule="auto"/>
        <w:ind w:firstLine="567"/>
        <w:jc w:val="both"/>
        <w:rPr>
          <w:szCs w:val="26"/>
        </w:rPr>
      </w:pPr>
    </w:p>
    <w:p w:rsidR="00841060" w:rsidRDefault="00841060" w:rsidP="001D42E9">
      <w:pPr>
        <w:pStyle w:val="ListParagraph"/>
        <w:spacing w:after="120" w:line="240" w:lineRule="auto"/>
        <w:ind w:left="0"/>
        <w:contextualSpacing w:val="0"/>
        <w:jc w:val="center"/>
        <w:rPr>
          <w:b/>
          <w:szCs w:val="26"/>
        </w:rPr>
      </w:pPr>
      <w:r w:rsidRPr="00772666">
        <w:rPr>
          <w:b/>
          <w:szCs w:val="26"/>
          <w:lang w:val="vi-VN"/>
        </w:rPr>
        <w:t>TÀI LIỆU THAM KHẢO</w:t>
      </w:r>
    </w:p>
    <w:p w:rsidR="00810360" w:rsidRPr="00810360" w:rsidRDefault="00810360" w:rsidP="001D42E9">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Bùi Văn Tố</w:t>
      </w:r>
      <w:r>
        <w:rPr>
          <w:szCs w:val="26"/>
          <w:lang w:val="vi-VN"/>
        </w:rPr>
        <w:t>t</w:t>
      </w:r>
      <w:r w:rsidRPr="00810360">
        <w:rPr>
          <w:szCs w:val="26"/>
          <w:lang w:val="vi-VN"/>
        </w:rPr>
        <w:t>(201</w:t>
      </w:r>
      <w:r>
        <w:rPr>
          <w:szCs w:val="26"/>
        </w:rPr>
        <w:t>4</w:t>
      </w:r>
      <w:r w:rsidRPr="00810360">
        <w:rPr>
          <w:szCs w:val="26"/>
          <w:lang w:val="vi-VN"/>
        </w:rPr>
        <w:t xml:space="preserve">), </w:t>
      </w:r>
      <w:r>
        <w:rPr>
          <w:szCs w:val="26"/>
          <w:lang w:val="vi-VN"/>
        </w:rPr>
        <w:t xml:space="preserve"> </w:t>
      </w:r>
      <w:r>
        <w:rPr>
          <w:szCs w:val="26"/>
        </w:rPr>
        <w:t>N</w:t>
      </w:r>
      <w:r w:rsidRPr="00810360">
        <w:rPr>
          <w:szCs w:val="26"/>
          <w:lang w:val="vi-VN"/>
        </w:rPr>
        <w:t>gành Dệt may cơ hội bứt phá, FPT Securities</w:t>
      </w:r>
    </w:p>
    <w:p w:rsidR="00810360" w:rsidRPr="00810360" w:rsidRDefault="00810360" w:rsidP="001D42E9">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UNIDO Chin</w:t>
      </w:r>
      <w:r w:rsidR="00A47BC0">
        <w:rPr>
          <w:szCs w:val="26"/>
          <w:lang w:val="vi-VN"/>
        </w:rPr>
        <w:t>a statistical yearbook, (2013)</w:t>
      </w:r>
    </w:p>
    <w:p w:rsidR="00810360" w:rsidRPr="00810360" w:rsidRDefault="00810360" w:rsidP="001D42E9">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Quyết định phê duyệt chiến lược phát triển ngành công nghiệp Dệt may Việt Nam đến năm 2015, định hướng đến năm 2020, số:36/2008/QĐ-TTg</w:t>
      </w:r>
    </w:p>
    <w:p w:rsidR="00810360" w:rsidRPr="00810360" w:rsidRDefault="00810360" w:rsidP="001D42E9">
      <w:pPr>
        <w:pStyle w:val="ListParagraph"/>
        <w:tabs>
          <w:tab w:val="left" w:pos="284"/>
        </w:tabs>
        <w:spacing w:after="120" w:line="240" w:lineRule="auto"/>
        <w:ind w:left="0"/>
        <w:contextualSpacing w:val="0"/>
        <w:jc w:val="both"/>
        <w:rPr>
          <w:szCs w:val="26"/>
          <w:lang w:val="vi-VN"/>
        </w:rPr>
      </w:pPr>
    </w:p>
    <w:sectPr w:rsidR="00810360" w:rsidRPr="00810360" w:rsidSect="001D42E9">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60E9"/>
    <w:multiLevelType w:val="hybridMultilevel"/>
    <w:tmpl w:val="4618574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AF54DA4"/>
    <w:multiLevelType w:val="hybridMultilevel"/>
    <w:tmpl w:val="F028ADE2"/>
    <w:lvl w:ilvl="0" w:tplc="F7F639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300FC2"/>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331C8F"/>
    <w:multiLevelType w:val="hybridMultilevel"/>
    <w:tmpl w:val="9356F90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3033B86"/>
    <w:multiLevelType w:val="hybridMultilevel"/>
    <w:tmpl w:val="B2947936"/>
    <w:lvl w:ilvl="0" w:tplc="D4E8555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796E19"/>
    <w:multiLevelType w:val="hybridMultilevel"/>
    <w:tmpl w:val="9356F90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465E349F"/>
    <w:multiLevelType w:val="hybridMultilevel"/>
    <w:tmpl w:val="D22E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652F03"/>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2C3D20"/>
    <w:multiLevelType w:val="hybridMultilevel"/>
    <w:tmpl w:val="A46AE986"/>
    <w:lvl w:ilvl="0" w:tplc="D1F8A8D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4EA0F4B"/>
    <w:multiLevelType w:val="hybridMultilevel"/>
    <w:tmpl w:val="4E7074A2"/>
    <w:lvl w:ilvl="0" w:tplc="41167E3C">
      <w:start w:val="1"/>
      <w:numFmt w:val="upperRoman"/>
      <w:lvlText w:val="%1."/>
      <w:lvlJc w:val="left"/>
      <w:pPr>
        <w:ind w:left="360" w:hanging="360"/>
      </w:pPr>
      <w:rPr>
        <w:rFonts w:hint="default"/>
      </w:rPr>
    </w:lvl>
    <w:lvl w:ilvl="1" w:tplc="AE0A58A6">
      <w:start w:val="1"/>
      <w:numFmt w:val="bullet"/>
      <w:lvlText w:val="-"/>
      <w:lvlJc w:val="left"/>
      <w:pPr>
        <w:ind w:left="1800" w:hanging="72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6"/>
  </w:num>
  <w:num w:numId="5">
    <w:abstractNumId w:val="1"/>
  </w:num>
  <w:num w:numId="6">
    <w:abstractNumId w:val="7"/>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6E48C0"/>
    <w:rsid w:val="00043B1B"/>
    <w:rsid w:val="001047CA"/>
    <w:rsid w:val="00117188"/>
    <w:rsid w:val="0017476E"/>
    <w:rsid w:val="001D42E9"/>
    <w:rsid w:val="00343160"/>
    <w:rsid w:val="00356C7C"/>
    <w:rsid w:val="00385E6B"/>
    <w:rsid w:val="00403D29"/>
    <w:rsid w:val="00404C7C"/>
    <w:rsid w:val="0045312C"/>
    <w:rsid w:val="00475A40"/>
    <w:rsid w:val="005679A0"/>
    <w:rsid w:val="0057152D"/>
    <w:rsid w:val="00612E42"/>
    <w:rsid w:val="006C05DD"/>
    <w:rsid w:val="006D28EF"/>
    <w:rsid w:val="006E48C0"/>
    <w:rsid w:val="00731633"/>
    <w:rsid w:val="00772666"/>
    <w:rsid w:val="00810360"/>
    <w:rsid w:val="00841060"/>
    <w:rsid w:val="009367AD"/>
    <w:rsid w:val="009B0041"/>
    <w:rsid w:val="00A2321D"/>
    <w:rsid w:val="00A24E0E"/>
    <w:rsid w:val="00A3619D"/>
    <w:rsid w:val="00A47BC0"/>
    <w:rsid w:val="00AB0058"/>
    <w:rsid w:val="00B90ABD"/>
    <w:rsid w:val="00BE1015"/>
    <w:rsid w:val="00BE572E"/>
    <w:rsid w:val="00BF4F1F"/>
    <w:rsid w:val="00C5781C"/>
    <w:rsid w:val="00CA0C23"/>
    <w:rsid w:val="00CE16F6"/>
    <w:rsid w:val="00E12439"/>
    <w:rsid w:val="00E14492"/>
    <w:rsid w:val="00ED489B"/>
    <w:rsid w:val="00F03A56"/>
    <w:rsid w:val="00F5253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3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A2EF-DB2D-4A61-93D2-4F29A858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Pages>
  <Words>2032</Words>
  <Characters>11585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Koneko</cp:lastModifiedBy>
  <cp:revision>17</cp:revision>
  <dcterms:created xsi:type="dcterms:W3CDTF">2016-07-14T03:38:00Z</dcterms:created>
  <dcterms:modified xsi:type="dcterms:W3CDTF">2016-08-15T10:22:00Z</dcterms:modified>
</cp:coreProperties>
</file>